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6C817" w14:textId="77777777" w:rsidR="00784CFD" w:rsidRDefault="00784CFD" w:rsidP="00784CFD">
      <w:pPr>
        <w:pStyle w:val="BodyText"/>
        <w:rPr>
          <w:rFonts w:ascii="Calibri" w:hAnsi="Calibri" w:cs="Calibri"/>
          <w:sz w:val="30"/>
          <w:szCs w:val="30"/>
        </w:rPr>
      </w:pPr>
      <w:r>
        <w:rPr>
          <w:rFonts w:ascii="Calibri" w:hAnsi="Calibri" w:cs="Calibri"/>
          <w:sz w:val="30"/>
          <w:szCs w:val="30"/>
        </w:rPr>
        <w:t>Template Constitution</w:t>
      </w:r>
    </w:p>
    <w:p w14:paraId="0326FB51" w14:textId="77777777" w:rsidR="00784CFD" w:rsidRDefault="00784CFD" w:rsidP="00784CFD">
      <w:pPr>
        <w:pStyle w:val="BodyText"/>
        <w:rPr>
          <w:rFonts w:ascii="Calibri" w:hAnsi="Calibri" w:cs="Calibri"/>
        </w:rPr>
      </w:pPr>
    </w:p>
    <w:p w14:paraId="0984078E" w14:textId="77777777" w:rsidR="00784CFD" w:rsidRDefault="00784CFD" w:rsidP="00784CFD">
      <w:pPr>
        <w:pStyle w:val="BodyText"/>
        <w:rPr>
          <w:rFonts w:ascii="Calibri" w:hAnsi="Calibri" w:cs="Calibri"/>
        </w:rPr>
      </w:pPr>
    </w:p>
    <w:p w14:paraId="29227DC0" w14:textId="77777777" w:rsidR="00784CFD" w:rsidRDefault="00784CFD" w:rsidP="00784CFD">
      <w:pPr>
        <w:jc w:val="center"/>
        <w:rPr>
          <w:rFonts w:ascii="Calibri" w:hAnsi="Calibri" w:cs="Calibri"/>
          <w:b/>
          <w:bCs/>
          <w:u w:val="single"/>
        </w:rPr>
      </w:pPr>
    </w:p>
    <w:p w14:paraId="2B3EEAD6" w14:textId="77777777" w:rsidR="00784CFD" w:rsidRDefault="00784CFD" w:rsidP="00784CFD">
      <w:pPr>
        <w:rPr>
          <w:rFonts w:ascii="Calibri" w:hAnsi="Calibri" w:cs="Calibri"/>
        </w:rPr>
      </w:pPr>
      <w:r>
        <w:rPr>
          <w:rFonts w:ascii="Calibri" w:hAnsi="Calibri" w:cs="Calibri"/>
          <w:b/>
          <w:bCs/>
          <w:u w:val="single"/>
        </w:rPr>
        <w:t xml:space="preserve">Name </w:t>
      </w:r>
      <w:r>
        <w:rPr>
          <w:rFonts w:ascii="Calibri" w:hAnsi="Calibri" w:cs="Calibri"/>
        </w:rPr>
        <w:t>The name of the organisation shall be …………</w:t>
      </w:r>
    </w:p>
    <w:p w14:paraId="27C3D1E6" w14:textId="77777777" w:rsidR="00784CFD" w:rsidRDefault="00784CFD" w:rsidP="00784CFD">
      <w:pPr>
        <w:pStyle w:val="Heading1"/>
        <w:rPr>
          <w:rFonts w:ascii="Calibri" w:hAnsi="Calibri" w:cs="Calibri"/>
        </w:rPr>
      </w:pPr>
    </w:p>
    <w:p w14:paraId="1E581E97" w14:textId="77777777" w:rsidR="00784CFD" w:rsidRDefault="00784CFD" w:rsidP="00784CFD">
      <w:pPr>
        <w:pStyle w:val="BodyText2"/>
        <w:rPr>
          <w:rFonts w:ascii="Calibri" w:hAnsi="Calibri" w:cs="Calibri"/>
          <w:iCs/>
        </w:rPr>
      </w:pPr>
    </w:p>
    <w:p w14:paraId="359A4143" w14:textId="77777777" w:rsidR="00784CFD" w:rsidRDefault="00784CFD" w:rsidP="00784CFD">
      <w:pPr>
        <w:pStyle w:val="BodyText2"/>
        <w:rPr>
          <w:rFonts w:ascii="Calibri" w:hAnsi="Calibri" w:cs="Calibri"/>
          <w:u w:val="single"/>
        </w:rPr>
      </w:pPr>
      <w:r>
        <w:rPr>
          <w:rFonts w:ascii="Calibri" w:hAnsi="Calibri" w:cs="Calibri"/>
          <w:u w:val="single"/>
        </w:rPr>
        <w:t>The Aims of the committee are as follows</w:t>
      </w:r>
    </w:p>
    <w:p w14:paraId="79C68496" w14:textId="77777777" w:rsidR="00784CFD" w:rsidRDefault="00784CFD" w:rsidP="00784CFD">
      <w:pPr>
        <w:rPr>
          <w:rFonts w:ascii="Calibri" w:hAnsi="Calibri" w:cs="Calibri"/>
        </w:rPr>
      </w:pPr>
    </w:p>
    <w:p w14:paraId="4FD95D89" w14:textId="77777777" w:rsidR="00784CFD" w:rsidRDefault="00784CFD" w:rsidP="00784CFD">
      <w:pPr>
        <w:rPr>
          <w:rFonts w:ascii="Calibri" w:hAnsi="Calibri" w:cs="Calibri"/>
        </w:rPr>
      </w:pPr>
    </w:p>
    <w:p w14:paraId="60E6321A" w14:textId="77777777" w:rsidR="00784CFD" w:rsidRDefault="00784CFD" w:rsidP="00784CFD">
      <w:pPr>
        <w:rPr>
          <w:rFonts w:ascii="Calibri" w:hAnsi="Calibri" w:cs="Calibri"/>
        </w:rPr>
      </w:pPr>
    </w:p>
    <w:p w14:paraId="7A1CE768" w14:textId="77777777" w:rsidR="00784CFD" w:rsidRDefault="00784CFD" w:rsidP="00784CFD">
      <w:pPr>
        <w:pStyle w:val="BodyText2"/>
        <w:jc w:val="both"/>
        <w:rPr>
          <w:rFonts w:ascii="Calibri" w:hAnsi="Calibri" w:cs="Calibri"/>
          <w:u w:val="single"/>
        </w:rPr>
      </w:pPr>
      <w:r>
        <w:rPr>
          <w:rFonts w:ascii="Calibri" w:hAnsi="Calibri" w:cs="Calibri"/>
          <w:u w:val="single"/>
        </w:rPr>
        <w:t>Membership</w:t>
      </w:r>
    </w:p>
    <w:p w14:paraId="41E68A6D" w14:textId="77777777" w:rsidR="00784CFD" w:rsidRDefault="00784CFD" w:rsidP="00784CFD">
      <w:pPr>
        <w:pStyle w:val="BodyText2"/>
        <w:ind w:left="360"/>
        <w:jc w:val="both"/>
        <w:rPr>
          <w:rFonts w:ascii="Calibri" w:hAnsi="Calibri" w:cs="Calibri"/>
        </w:rPr>
      </w:pPr>
    </w:p>
    <w:p w14:paraId="44594500" w14:textId="77777777" w:rsidR="00784CFD" w:rsidRDefault="00784CFD" w:rsidP="00784CFD">
      <w:pPr>
        <w:pStyle w:val="BodyText2"/>
        <w:numPr>
          <w:ilvl w:val="0"/>
          <w:numId w:val="1"/>
        </w:numPr>
        <w:jc w:val="both"/>
        <w:rPr>
          <w:rFonts w:ascii="Calibri" w:hAnsi="Calibri" w:cs="Calibri"/>
          <w:b w:val="0"/>
          <w:bCs w:val="0"/>
        </w:rPr>
      </w:pPr>
      <w:r>
        <w:rPr>
          <w:rFonts w:ascii="Calibri" w:hAnsi="Calibri" w:cs="Calibri"/>
          <w:b w:val="0"/>
          <w:bCs w:val="0"/>
        </w:rPr>
        <w:t xml:space="preserve">The Membership is open to people living / working in (xx geographic area, </w:t>
      </w:r>
      <w:proofErr w:type="spellStart"/>
      <w:r>
        <w:rPr>
          <w:rFonts w:ascii="Calibri" w:hAnsi="Calibri" w:cs="Calibri"/>
          <w:b w:val="0"/>
          <w:bCs w:val="0"/>
        </w:rPr>
        <w:t>eg</w:t>
      </w:r>
      <w:proofErr w:type="spellEnd"/>
      <w:r>
        <w:rPr>
          <w:rFonts w:ascii="Calibri" w:hAnsi="Calibri" w:cs="Calibri"/>
          <w:b w:val="0"/>
          <w:bCs w:val="0"/>
        </w:rPr>
        <w:t xml:space="preserve"> xx and hinterland including townlands of xxx) and, are interested </w:t>
      </w:r>
      <w:proofErr w:type="gramStart"/>
      <w:r>
        <w:rPr>
          <w:rFonts w:ascii="Calibri" w:hAnsi="Calibri" w:cs="Calibri"/>
          <w:b w:val="0"/>
          <w:bCs w:val="0"/>
        </w:rPr>
        <w:t>in the area of</w:t>
      </w:r>
      <w:proofErr w:type="gramEnd"/>
      <w:r>
        <w:rPr>
          <w:rFonts w:ascii="Calibri" w:hAnsi="Calibri" w:cs="Calibri"/>
          <w:b w:val="0"/>
          <w:bCs w:val="0"/>
        </w:rPr>
        <w:t xml:space="preserve"> community and voluntary activities.</w:t>
      </w:r>
    </w:p>
    <w:p w14:paraId="2FB8DCD4" w14:textId="77777777" w:rsidR="00784CFD" w:rsidRDefault="00784CFD" w:rsidP="00784CFD">
      <w:pPr>
        <w:pStyle w:val="BodyText2"/>
        <w:numPr>
          <w:ilvl w:val="0"/>
          <w:numId w:val="1"/>
        </w:numPr>
        <w:jc w:val="both"/>
        <w:rPr>
          <w:rFonts w:ascii="Calibri" w:hAnsi="Calibri" w:cs="Calibri"/>
          <w:b w:val="0"/>
          <w:bCs w:val="0"/>
        </w:rPr>
      </w:pPr>
      <w:r>
        <w:rPr>
          <w:rFonts w:ascii="Calibri" w:hAnsi="Calibri" w:cs="Calibri"/>
          <w:b w:val="0"/>
          <w:bCs w:val="0"/>
        </w:rPr>
        <w:t xml:space="preserve"> The board of management shall consist of at least ????? members with a maximum of???? </w:t>
      </w:r>
    </w:p>
    <w:p w14:paraId="61FC83F6" w14:textId="77777777" w:rsidR="00784CFD" w:rsidRDefault="00784CFD" w:rsidP="00784CFD">
      <w:pPr>
        <w:pStyle w:val="BodyText2"/>
        <w:numPr>
          <w:ilvl w:val="0"/>
          <w:numId w:val="1"/>
        </w:numPr>
        <w:jc w:val="both"/>
        <w:rPr>
          <w:rFonts w:ascii="Calibri" w:hAnsi="Calibri" w:cs="Calibri"/>
          <w:b w:val="0"/>
          <w:bCs w:val="0"/>
        </w:rPr>
      </w:pPr>
      <w:r>
        <w:rPr>
          <w:rFonts w:ascii="Calibri" w:hAnsi="Calibri" w:cs="Calibri"/>
          <w:b w:val="0"/>
          <w:bCs w:val="0"/>
        </w:rPr>
        <w:t xml:space="preserve">Membership shall be made up of a representative of xx, </w:t>
      </w:r>
    </w:p>
    <w:p w14:paraId="2F5F5121" w14:textId="77777777" w:rsidR="00784CFD" w:rsidRDefault="00784CFD" w:rsidP="00784CFD">
      <w:pPr>
        <w:pStyle w:val="BodyText2"/>
        <w:numPr>
          <w:ilvl w:val="0"/>
          <w:numId w:val="1"/>
        </w:numPr>
        <w:rPr>
          <w:rFonts w:ascii="Calibri" w:hAnsi="Calibri" w:cs="Calibri"/>
          <w:b w:val="0"/>
          <w:bCs w:val="0"/>
        </w:rPr>
      </w:pPr>
      <w:r>
        <w:rPr>
          <w:rFonts w:ascii="Calibri" w:hAnsi="Calibri" w:cs="Calibri"/>
          <w:b w:val="0"/>
          <w:bCs w:val="0"/>
        </w:rPr>
        <w:t>If a member misses three consecutive meetings without an apology, then the member will be deemed no longer a member of the group.</w:t>
      </w:r>
    </w:p>
    <w:p w14:paraId="76B833E1" w14:textId="77777777" w:rsidR="00784CFD" w:rsidRDefault="00784CFD" w:rsidP="00784CFD">
      <w:pPr>
        <w:pStyle w:val="BodyText2"/>
        <w:numPr>
          <w:ilvl w:val="0"/>
          <w:numId w:val="1"/>
        </w:numPr>
        <w:jc w:val="both"/>
        <w:rPr>
          <w:rFonts w:ascii="Calibri" w:hAnsi="Calibri" w:cs="Calibri"/>
          <w:b w:val="0"/>
          <w:bCs w:val="0"/>
        </w:rPr>
      </w:pPr>
      <w:r>
        <w:rPr>
          <w:rFonts w:ascii="Calibri" w:hAnsi="Calibri" w:cs="Calibri"/>
          <w:b w:val="0"/>
          <w:bCs w:val="0"/>
        </w:rPr>
        <w:t>New members may be brought on to the committee at any stage, but must be proposed and seconded by existing committee members,</w:t>
      </w:r>
    </w:p>
    <w:p w14:paraId="13AB373A" w14:textId="77777777" w:rsidR="00784CFD" w:rsidRDefault="00784CFD" w:rsidP="00784CFD">
      <w:pPr>
        <w:pStyle w:val="BodyText2"/>
        <w:numPr>
          <w:ilvl w:val="0"/>
          <w:numId w:val="1"/>
        </w:numPr>
        <w:rPr>
          <w:rFonts w:ascii="Calibri" w:hAnsi="Calibri" w:cs="Calibri"/>
          <w:b w:val="0"/>
          <w:bCs w:val="0"/>
        </w:rPr>
      </w:pPr>
      <w:r>
        <w:rPr>
          <w:rFonts w:ascii="Calibri" w:hAnsi="Calibri" w:cs="Calibri"/>
          <w:b w:val="0"/>
          <w:bCs w:val="0"/>
        </w:rPr>
        <w:t>Members will be required to abide by the ground rules of the group and be committed to and promote its aims and values, if committee members do not adhere, they will be deemed no longer a member of the group.</w:t>
      </w:r>
    </w:p>
    <w:p w14:paraId="2A72628B" w14:textId="77777777" w:rsidR="00784CFD" w:rsidRDefault="00784CFD" w:rsidP="00784CFD">
      <w:pPr>
        <w:pStyle w:val="BodyText2"/>
        <w:ind w:left="360"/>
        <w:jc w:val="both"/>
        <w:rPr>
          <w:rFonts w:ascii="Calibri" w:hAnsi="Calibri" w:cs="Calibri"/>
          <w:u w:val="single"/>
        </w:rPr>
      </w:pPr>
    </w:p>
    <w:p w14:paraId="013B4A5D" w14:textId="77777777" w:rsidR="00784CFD" w:rsidRDefault="00784CFD" w:rsidP="00784CFD">
      <w:pPr>
        <w:pStyle w:val="BodyText2"/>
        <w:ind w:left="360"/>
        <w:jc w:val="both"/>
        <w:rPr>
          <w:rFonts w:ascii="Calibri" w:hAnsi="Calibri" w:cs="Calibri"/>
          <w:u w:val="single"/>
        </w:rPr>
      </w:pPr>
    </w:p>
    <w:p w14:paraId="5AA0796C" w14:textId="77777777" w:rsidR="00784CFD" w:rsidRDefault="00784CFD" w:rsidP="00784CFD">
      <w:pPr>
        <w:pStyle w:val="BodyText2"/>
        <w:ind w:left="360"/>
        <w:jc w:val="both"/>
        <w:rPr>
          <w:rFonts w:ascii="Calibri" w:hAnsi="Calibri" w:cs="Calibri"/>
          <w:u w:val="single"/>
        </w:rPr>
      </w:pPr>
      <w:r>
        <w:rPr>
          <w:rFonts w:ascii="Calibri" w:hAnsi="Calibri" w:cs="Calibri"/>
          <w:u w:val="single"/>
        </w:rPr>
        <w:t>Meetings</w:t>
      </w:r>
    </w:p>
    <w:p w14:paraId="595F0172" w14:textId="77777777" w:rsidR="00784CFD" w:rsidRDefault="00784CFD" w:rsidP="00784CFD">
      <w:pPr>
        <w:pStyle w:val="BodyText2"/>
        <w:ind w:left="360"/>
        <w:jc w:val="both"/>
        <w:rPr>
          <w:rFonts w:ascii="Calibri" w:hAnsi="Calibri" w:cs="Calibri"/>
          <w:u w:val="single"/>
        </w:rPr>
      </w:pPr>
    </w:p>
    <w:p w14:paraId="2CC75638" w14:textId="77777777" w:rsidR="00784CFD" w:rsidRDefault="00784CFD" w:rsidP="00784CFD">
      <w:pPr>
        <w:pStyle w:val="BodyText2"/>
        <w:numPr>
          <w:ilvl w:val="0"/>
          <w:numId w:val="2"/>
        </w:numPr>
        <w:rPr>
          <w:rFonts w:ascii="Calibri" w:hAnsi="Calibri" w:cs="Calibri"/>
          <w:b w:val="0"/>
          <w:bCs w:val="0"/>
        </w:rPr>
      </w:pPr>
      <w:r>
        <w:rPr>
          <w:rFonts w:ascii="Calibri" w:hAnsi="Calibri" w:cs="Calibri"/>
          <w:b w:val="0"/>
          <w:bCs w:val="0"/>
        </w:rPr>
        <w:t>No decisions can be made at management committee meetings where a quorum is not present, one third plus? one makes up the quorum.</w:t>
      </w:r>
    </w:p>
    <w:p w14:paraId="76437A15" w14:textId="77777777" w:rsidR="00784CFD" w:rsidRDefault="00784CFD" w:rsidP="00784CFD">
      <w:pPr>
        <w:pStyle w:val="BodyText2"/>
        <w:numPr>
          <w:ilvl w:val="0"/>
          <w:numId w:val="2"/>
        </w:numPr>
        <w:jc w:val="both"/>
        <w:rPr>
          <w:rFonts w:ascii="Calibri" w:hAnsi="Calibri" w:cs="Calibri"/>
          <w:b w:val="0"/>
          <w:bCs w:val="0"/>
        </w:rPr>
      </w:pPr>
      <w:r>
        <w:rPr>
          <w:rFonts w:ascii="Calibri" w:hAnsi="Calibri" w:cs="Calibri"/>
          <w:b w:val="0"/>
          <w:bCs w:val="0"/>
        </w:rPr>
        <w:t>A minimum of ??? management committee meetings will be held each year including the Annual General Meeting.</w:t>
      </w:r>
    </w:p>
    <w:p w14:paraId="15AF6C5F" w14:textId="77777777" w:rsidR="00784CFD" w:rsidRDefault="00784CFD" w:rsidP="00784CFD">
      <w:pPr>
        <w:pStyle w:val="BodyText2"/>
        <w:ind w:left="360"/>
        <w:jc w:val="both"/>
        <w:rPr>
          <w:rFonts w:ascii="Calibri" w:hAnsi="Calibri" w:cs="Calibri"/>
          <w:b w:val="0"/>
          <w:bCs w:val="0"/>
        </w:rPr>
      </w:pPr>
    </w:p>
    <w:p w14:paraId="05DD2BFE" w14:textId="77777777" w:rsidR="00784CFD" w:rsidRDefault="00784CFD" w:rsidP="00784CFD">
      <w:pPr>
        <w:pStyle w:val="BodyText2"/>
        <w:ind w:left="360"/>
        <w:jc w:val="both"/>
        <w:rPr>
          <w:rFonts w:ascii="Calibri" w:hAnsi="Calibri" w:cs="Calibri"/>
          <w:u w:val="single"/>
        </w:rPr>
      </w:pPr>
      <w:r>
        <w:rPr>
          <w:rFonts w:ascii="Calibri" w:hAnsi="Calibri" w:cs="Calibri"/>
          <w:u w:val="single"/>
        </w:rPr>
        <w:t>Officers</w:t>
      </w:r>
    </w:p>
    <w:p w14:paraId="10ED5A96" w14:textId="77777777" w:rsidR="00784CFD" w:rsidRDefault="00784CFD" w:rsidP="00784CFD">
      <w:pPr>
        <w:pStyle w:val="BodyText2"/>
        <w:ind w:left="360"/>
        <w:jc w:val="both"/>
        <w:rPr>
          <w:rFonts w:ascii="Calibri" w:hAnsi="Calibri" w:cs="Calibri"/>
          <w:u w:val="single"/>
        </w:rPr>
      </w:pPr>
    </w:p>
    <w:p w14:paraId="7CB8DF84" w14:textId="77777777" w:rsidR="00784CFD" w:rsidRDefault="00784CFD" w:rsidP="00784CFD">
      <w:pPr>
        <w:pStyle w:val="BodyText2"/>
        <w:numPr>
          <w:ilvl w:val="0"/>
          <w:numId w:val="3"/>
        </w:numPr>
        <w:rPr>
          <w:rFonts w:ascii="Calibri" w:hAnsi="Calibri" w:cs="Calibri"/>
          <w:b w:val="0"/>
          <w:bCs w:val="0"/>
        </w:rPr>
      </w:pPr>
      <w:r>
        <w:rPr>
          <w:rFonts w:ascii="Calibri" w:hAnsi="Calibri" w:cs="Calibri"/>
          <w:b w:val="0"/>
          <w:bCs w:val="0"/>
        </w:rPr>
        <w:t>The key officers’ positions on the committee will consist of Chairperson, Secretary, and Treasurer.</w:t>
      </w:r>
    </w:p>
    <w:p w14:paraId="5B63BF8A" w14:textId="77777777" w:rsidR="00784CFD" w:rsidRDefault="00784CFD" w:rsidP="00784CFD">
      <w:pPr>
        <w:pStyle w:val="BodyText2"/>
        <w:numPr>
          <w:ilvl w:val="0"/>
          <w:numId w:val="3"/>
        </w:numPr>
        <w:rPr>
          <w:rFonts w:ascii="Calibri" w:hAnsi="Calibri" w:cs="Calibri"/>
          <w:b w:val="0"/>
          <w:bCs w:val="0"/>
        </w:rPr>
      </w:pPr>
      <w:r>
        <w:rPr>
          <w:rFonts w:ascii="Calibri" w:hAnsi="Calibri" w:cs="Calibri"/>
          <w:b w:val="0"/>
          <w:bCs w:val="0"/>
        </w:rPr>
        <w:t>Additional officers may be elected as required by the committee.</w:t>
      </w:r>
    </w:p>
    <w:p w14:paraId="1CB80340" w14:textId="77777777" w:rsidR="00784CFD" w:rsidRDefault="00784CFD" w:rsidP="00784CFD">
      <w:pPr>
        <w:pStyle w:val="BodyText2"/>
        <w:rPr>
          <w:rFonts w:ascii="Calibri" w:hAnsi="Calibri" w:cs="Calibri"/>
          <w:b w:val="0"/>
          <w:bCs w:val="0"/>
        </w:rPr>
      </w:pPr>
    </w:p>
    <w:p w14:paraId="5A617A3A" w14:textId="77777777" w:rsidR="00784CFD" w:rsidRDefault="00784CFD" w:rsidP="00784CFD">
      <w:pPr>
        <w:pStyle w:val="BodyText2"/>
        <w:ind w:left="360"/>
        <w:jc w:val="both"/>
        <w:rPr>
          <w:rFonts w:ascii="Calibri" w:hAnsi="Calibri" w:cs="Calibri"/>
          <w:u w:val="single"/>
        </w:rPr>
      </w:pPr>
      <w:r>
        <w:rPr>
          <w:rFonts w:ascii="Calibri" w:hAnsi="Calibri" w:cs="Calibri"/>
          <w:u w:val="single"/>
        </w:rPr>
        <w:t>Annual General Meetings</w:t>
      </w:r>
    </w:p>
    <w:p w14:paraId="689AE3F3" w14:textId="77777777" w:rsidR="00784CFD" w:rsidRDefault="00784CFD" w:rsidP="00784CFD">
      <w:pPr>
        <w:pStyle w:val="BodyText2"/>
        <w:ind w:left="360"/>
        <w:jc w:val="both"/>
        <w:rPr>
          <w:rFonts w:ascii="Calibri" w:hAnsi="Calibri" w:cs="Calibri"/>
          <w:u w:val="single"/>
        </w:rPr>
      </w:pPr>
    </w:p>
    <w:p w14:paraId="1927DC2A" w14:textId="77777777" w:rsidR="00784CFD" w:rsidRDefault="00784CFD" w:rsidP="00784CFD">
      <w:pPr>
        <w:pStyle w:val="BodyText2"/>
        <w:numPr>
          <w:ilvl w:val="0"/>
          <w:numId w:val="4"/>
        </w:numPr>
        <w:jc w:val="both"/>
        <w:rPr>
          <w:rFonts w:ascii="Calibri" w:hAnsi="Calibri" w:cs="Calibri"/>
          <w:b w:val="0"/>
          <w:bCs w:val="0"/>
        </w:rPr>
      </w:pPr>
      <w:r>
        <w:rPr>
          <w:rFonts w:ascii="Calibri" w:hAnsi="Calibri" w:cs="Calibri"/>
          <w:b w:val="0"/>
          <w:bCs w:val="0"/>
        </w:rPr>
        <w:t xml:space="preserve">The committee will hold an open AGM each year, </w:t>
      </w:r>
    </w:p>
    <w:p w14:paraId="2935E68A" w14:textId="77777777" w:rsidR="00784CFD" w:rsidRDefault="00784CFD" w:rsidP="00784CFD">
      <w:pPr>
        <w:pStyle w:val="BodyText2"/>
        <w:numPr>
          <w:ilvl w:val="0"/>
          <w:numId w:val="4"/>
        </w:numPr>
        <w:jc w:val="both"/>
        <w:rPr>
          <w:rFonts w:ascii="Calibri" w:hAnsi="Calibri" w:cs="Calibri"/>
          <w:b w:val="0"/>
          <w:bCs w:val="0"/>
        </w:rPr>
      </w:pPr>
      <w:r>
        <w:rPr>
          <w:rFonts w:ascii="Calibri" w:hAnsi="Calibri" w:cs="Calibri"/>
          <w:b w:val="0"/>
          <w:bCs w:val="0"/>
        </w:rPr>
        <w:lastRenderedPageBreak/>
        <w:t>Notice will be given at least 4 weeks in advance in writing, which will include the time date and venue of the AGM.</w:t>
      </w:r>
    </w:p>
    <w:p w14:paraId="13DA0737" w14:textId="77777777" w:rsidR="00784CFD" w:rsidRDefault="00784CFD" w:rsidP="00784CFD">
      <w:pPr>
        <w:pStyle w:val="BodyText2"/>
        <w:numPr>
          <w:ilvl w:val="0"/>
          <w:numId w:val="4"/>
        </w:numPr>
        <w:jc w:val="both"/>
        <w:rPr>
          <w:rFonts w:ascii="Calibri" w:hAnsi="Calibri" w:cs="Calibri"/>
          <w:b w:val="0"/>
          <w:bCs w:val="0"/>
        </w:rPr>
      </w:pPr>
      <w:r>
        <w:rPr>
          <w:rFonts w:ascii="Calibri" w:hAnsi="Calibri" w:cs="Calibri"/>
          <w:b w:val="0"/>
          <w:bCs w:val="0"/>
        </w:rPr>
        <w:t xml:space="preserve"> One third of the committee will step down at each AGM but may be re-elected.</w:t>
      </w:r>
    </w:p>
    <w:p w14:paraId="2E537C9C" w14:textId="77777777" w:rsidR="00784CFD" w:rsidRDefault="00784CFD" w:rsidP="00784CFD">
      <w:pPr>
        <w:pStyle w:val="BodyText2"/>
        <w:ind w:left="360"/>
        <w:jc w:val="both"/>
        <w:rPr>
          <w:rFonts w:ascii="Calibri" w:hAnsi="Calibri" w:cs="Calibri"/>
          <w:b w:val="0"/>
          <w:bCs w:val="0"/>
        </w:rPr>
      </w:pPr>
      <w:r>
        <w:rPr>
          <w:rFonts w:ascii="Calibri" w:hAnsi="Calibri" w:cs="Calibri"/>
          <w:b w:val="0"/>
          <w:bCs w:val="0"/>
        </w:rPr>
        <w:t xml:space="preserve">(d) The maximum length of time that any member can stay on the committee will be   </w:t>
      </w:r>
    </w:p>
    <w:p w14:paraId="53E025EB" w14:textId="77777777" w:rsidR="00784CFD" w:rsidRDefault="00784CFD" w:rsidP="00784CFD">
      <w:pPr>
        <w:pStyle w:val="BodyText2"/>
        <w:ind w:left="360"/>
        <w:jc w:val="both"/>
        <w:rPr>
          <w:rFonts w:ascii="Calibri" w:hAnsi="Calibri" w:cs="Calibri"/>
          <w:b w:val="0"/>
          <w:bCs w:val="0"/>
        </w:rPr>
      </w:pPr>
      <w:r>
        <w:rPr>
          <w:rFonts w:ascii="Calibri" w:hAnsi="Calibri" w:cs="Calibri"/>
          <w:b w:val="0"/>
          <w:bCs w:val="0"/>
        </w:rPr>
        <w:t xml:space="preserve">       4 years but will be allowed back after an absence of 2 years.</w:t>
      </w:r>
    </w:p>
    <w:p w14:paraId="591B7984" w14:textId="77777777" w:rsidR="00784CFD" w:rsidRDefault="00784CFD" w:rsidP="00784CFD">
      <w:pPr>
        <w:numPr>
          <w:ilvl w:val="0"/>
          <w:numId w:val="4"/>
        </w:numPr>
        <w:rPr>
          <w:rFonts w:ascii="Calibri" w:hAnsi="Calibri" w:cs="Calibri"/>
        </w:rPr>
      </w:pPr>
      <w:r>
        <w:rPr>
          <w:rFonts w:ascii="Calibri" w:hAnsi="Calibri" w:cs="Calibri"/>
        </w:rPr>
        <w:t xml:space="preserve">All officers who have served for two consecutive years may not be re-elected into     </w:t>
      </w:r>
    </w:p>
    <w:p w14:paraId="0E11B24B" w14:textId="77777777" w:rsidR="00784CFD" w:rsidRDefault="00784CFD" w:rsidP="00784CFD">
      <w:pPr>
        <w:ind w:left="360"/>
        <w:rPr>
          <w:rFonts w:ascii="Calibri" w:hAnsi="Calibri" w:cs="Calibri"/>
        </w:rPr>
      </w:pPr>
      <w:r>
        <w:rPr>
          <w:rFonts w:ascii="Calibri" w:hAnsi="Calibri" w:cs="Calibri"/>
        </w:rPr>
        <w:t xml:space="preserve">      the same office.</w:t>
      </w:r>
    </w:p>
    <w:p w14:paraId="57F1ABF4" w14:textId="77777777" w:rsidR="00784CFD" w:rsidRDefault="00784CFD" w:rsidP="00784CFD">
      <w:pPr>
        <w:numPr>
          <w:ilvl w:val="0"/>
          <w:numId w:val="4"/>
        </w:numPr>
        <w:rPr>
          <w:rFonts w:ascii="Calibri" w:hAnsi="Calibri" w:cs="Calibri"/>
        </w:rPr>
      </w:pPr>
      <w:r>
        <w:rPr>
          <w:rFonts w:ascii="Calibri" w:hAnsi="Calibri" w:cs="Calibri"/>
        </w:rPr>
        <w:t>Reporting on finances of the previous year(s).</w:t>
      </w:r>
    </w:p>
    <w:p w14:paraId="6D5E9F22" w14:textId="77777777" w:rsidR="00784CFD" w:rsidRDefault="00784CFD" w:rsidP="00784CFD">
      <w:pPr>
        <w:pStyle w:val="BodyText2"/>
        <w:ind w:left="360"/>
        <w:jc w:val="both"/>
        <w:rPr>
          <w:rFonts w:ascii="Calibri" w:hAnsi="Calibri" w:cs="Calibri"/>
          <w:b w:val="0"/>
          <w:bCs w:val="0"/>
        </w:rPr>
      </w:pPr>
    </w:p>
    <w:p w14:paraId="620BBFFA" w14:textId="77777777" w:rsidR="00784CFD" w:rsidRDefault="00784CFD" w:rsidP="00784CFD">
      <w:pPr>
        <w:pStyle w:val="BodyText2"/>
        <w:jc w:val="both"/>
        <w:rPr>
          <w:rFonts w:ascii="Calibri" w:hAnsi="Calibri" w:cs="Calibri"/>
          <w:u w:val="single"/>
        </w:rPr>
      </w:pPr>
    </w:p>
    <w:p w14:paraId="77D0D7EC" w14:textId="77777777" w:rsidR="00784CFD" w:rsidRDefault="00784CFD" w:rsidP="00784CFD">
      <w:pPr>
        <w:pStyle w:val="BodyText2"/>
        <w:ind w:left="360"/>
        <w:jc w:val="both"/>
        <w:rPr>
          <w:rFonts w:ascii="Calibri" w:hAnsi="Calibri" w:cs="Calibri"/>
          <w:u w:val="single"/>
        </w:rPr>
      </w:pPr>
      <w:r>
        <w:rPr>
          <w:rFonts w:ascii="Calibri" w:hAnsi="Calibri" w:cs="Calibri"/>
          <w:u w:val="single"/>
        </w:rPr>
        <w:t>Sub-groups (if necessary)</w:t>
      </w:r>
    </w:p>
    <w:p w14:paraId="21F86D7A" w14:textId="77777777" w:rsidR="00784CFD" w:rsidRDefault="00784CFD" w:rsidP="00784CFD">
      <w:pPr>
        <w:pStyle w:val="BodyText2"/>
        <w:ind w:left="360"/>
        <w:jc w:val="both"/>
        <w:rPr>
          <w:rFonts w:ascii="Calibri" w:hAnsi="Calibri" w:cs="Calibri"/>
          <w:u w:val="single"/>
        </w:rPr>
      </w:pPr>
    </w:p>
    <w:p w14:paraId="528C94CC" w14:textId="77777777" w:rsidR="00784CFD" w:rsidRDefault="00784CFD" w:rsidP="00784CFD">
      <w:pPr>
        <w:pStyle w:val="BodyText2"/>
        <w:numPr>
          <w:ilvl w:val="0"/>
          <w:numId w:val="5"/>
        </w:numPr>
        <w:rPr>
          <w:rFonts w:ascii="Calibri" w:hAnsi="Calibri" w:cs="Calibri"/>
          <w:b w:val="0"/>
          <w:bCs w:val="0"/>
        </w:rPr>
      </w:pPr>
      <w:r>
        <w:rPr>
          <w:rFonts w:ascii="Calibri" w:hAnsi="Calibri" w:cs="Calibri"/>
          <w:b w:val="0"/>
          <w:bCs w:val="0"/>
        </w:rPr>
        <w:t>A Finance subgroup xx Sub-group shall be set up by the Management committee. These sub-groups will operate out of a term of reference agreed by the committee.</w:t>
      </w:r>
    </w:p>
    <w:p w14:paraId="763527C7" w14:textId="77777777" w:rsidR="00784CFD" w:rsidRDefault="00784CFD" w:rsidP="00784CFD">
      <w:pPr>
        <w:pStyle w:val="BodyText2"/>
        <w:numPr>
          <w:ilvl w:val="0"/>
          <w:numId w:val="5"/>
        </w:numPr>
        <w:rPr>
          <w:rFonts w:ascii="Calibri" w:hAnsi="Calibri" w:cs="Calibri"/>
          <w:b w:val="0"/>
          <w:bCs w:val="0"/>
        </w:rPr>
      </w:pPr>
      <w:r>
        <w:rPr>
          <w:rFonts w:ascii="Calibri" w:hAnsi="Calibri" w:cs="Calibri"/>
          <w:b w:val="0"/>
          <w:bCs w:val="0"/>
        </w:rPr>
        <w:t xml:space="preserve"> Sub-groups can consist of membership outside of the management committee but will always be chaired by a management member.</w:t>
      </w:r>
    </w:p>
    <w:p w14:paraId="7043FD0B" w14:textId="77777777" w:rsidR="00784CFD" w:rsidRDefault="00784CFD" w:rsidP="00784CFD">
      <w:pPr>
        <w:pStyle w:val="BodyText2"/>
        <w:numPr>
          <w:ilvl w:val="0"/>
          <w:numId w:val="5"/>
        </w:numPr>
        <w:rPr>
          <w:rFonts w:ascii="Calibri" w:hAnsi="Calibri" w:cs="Calibri"/>
          <w:b w:val="0"/>
          <w:bCs w:val="0"/>
        </w:rPr>
      </w:pPr>
      <w:r>
        <w:rPr>
          <w:rFonts w:ascii="Calibri" w:hAnsi="Calibri" w:cs="Calibri"/>
          <w:b w:val="0"/>
          <w:bCs w:val="0"/>
        </w:rPr>
        <w:t>Each subgroup will provide a report to the committee at each meeting.</w:t>
      </w:r>
    </w:p>
    <w:p w14:paraId="7B4F83A8" w14:textId="77777777" w:rsidR="00784CFD" w:rsidRDefault="00784CFD" w:rsidP="00784CFD">
      <w:pPr>
        <w:rPr>
          <w:rFonts w:ascii="Calibri" w:hAnsi="Calibri" w:cs="Calibri"/>
        </w:rPr>
      </w:pPr>
      <w:r>
        <w:rPr>
          <w:rFonts w:ascii="Calibri" w:hAnsi="Calibri" w:cs="Calibri"/>
          <w:b/>
          <w:bCs/>
        </w:rPr>
        <w:t>The committee as required may set up other sub-groups.</w:t>
      </w:r>
    </w:p>
    <w:p w14:paraId="50464076" w14:textId="77777777" w:rsidR="002D26EA" w:rsidRDefault="002D26EA"/>
    <w:sectPr w:rsidR="002D2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258D6"/>
    <w:multiLevelType w:val="hybridMultilevel"/>
    <w:tmpl w:val="CDE2E5DA"/>
    <w:lvl w:ilvl="0" w:tplc="A466488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5D315F0"/>
    <w:multiLevelType w:val="hybridMultilevel"/>
    <w:tmpl w:val="350C7E38"/>
    <w:lvl w:ilvl="0" w:tplc="09CC4054">
      <w:start w:val="1"/>
      <w:numFmt w:val="lowerLetter"/>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173320"/>
    <w:multiLevelType w:val="hybridMultilevel"/>
    <w:tmpl w:val="268EA39E"/>
    <w:lvl w:ilvl="0" w:tplc="2A38FBB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B11457A"/>
    <w:multiLevelType w:val="hybridMultilevel"/>
    <w:tmpl w:val="27680632"/>
    <w:lvl w:ilvl="0" w:tplc="D21E5F16">
      <w:start w:val="1"/>
      <w:numFmt w:val="lowerLetter"/>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8AF2423"/>
    <w:multiLevelType w:val="hybridMultilevel"/>
    <w:tmpl w:val="06F8BAF8"/>
    <w:lvl w:ilvl="0" w:tplc="A9B28350">
      <w:start w:val="1"/>
      <w:numFmt w:val="low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22225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216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8798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5271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670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FD"/>
    <w:rsid w:val="002D26EA"/>
    <w:rsid w:val="00784CFD"/>
    <w:rsid w:val="009A48A3"/>
    <w:rsid w:val="00E44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9EBE"/>
  <w15:chartTrackingRefBased/>
  <w15:docId w15:val="{921A96B5-E079-43DA-9149-B8045876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FD"/>
    <w:pPr>
      <w:spacing w:after="0" w:line="240" w:lineRule="auto"/>
    </w:pPr>
    <w:rPr>
      <w:rFonts w:ascii="Times New Roman" w:eastAsia="Times New Roman" w:hAnsi="Times New Roman" w:cs="Times New Roman"/>
      <w:kern w:val="0"/>
      <w:sz w:val="24"/>
      <w:szCs w:val="24"/>
      <w:lang w:val="en-GB"/>
    </w:rPr>
  </w:style>
  <w:style w:type="paragraph" w:styleId="Heading1">
    <w:name w:val="heading 1"/>
    <w:basedOn w:val="Normal"/>
    <w:next w:val="Normal"/>
    <w:link w:val="Heading1Char"/>
    <w:qFormat/>
    <w:rsid w:val="00784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CFD"/>
    <w:rPr>
      <w:rFonts w:eastAsiaTheme="majorEastAsia" w:cstheme="majorBidi"/>
      <w:color w:val="272727" w:themeColor="text1" w:themeTint="D8"/>
    </w:rPr>
  </w:style>
  <w:style w:type="paragraph" w:styleId="Title">
    <w:name w:val="Title"/>
    <w:basedOn w:val="Normal"/>
    <w:next w:val="Normal"/>
    <w:link w:val="TitleChar"/>
    <w:uiPriority w:val="10"/>
    <w:qFormat/>
    <w:rsid w:val="00784C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CFD"/>
    <w:pPr>
      <w:spacing w:before="160"/>
      <w:jc w:val="center"/>
    </w:pPr>
    <w:rPr>
      <w:i/>
      <w:iCs/>
      <w:color w:val="404040" w:themeColor="text1" w:themeTint="BF"/>
    </w:rPr>
  </w:style>
  <w:style w:type="character" w:customStyle="1" w:styleId="QuoteChar">
    <w:name w:val="Quote Char"/>
    <w:basedOn w:val="DefaultParagraphFont"/>
    <w:link w:val="Quote"/>
    <w:uiPriority w:val="29"/>
    <w:rsid w:val="00784CFD"/>
    <w:rPr>
      <w:i/>
      <w:iCs/>
      <w:color w:val="404040" w:themeColor="text1" w:themeTint="BF"/>
    </w:rPr>
  </w:style>
  <w:style w:type="paragraph" w:styleId="ListParagraph">
    <w:name w:val="List Paragraph"/>
    <w:basedOn w:val="Normal"/>
    <w:uiPriority w:val="34"/>
    <w:qFormat/>
    <w:rsid w:val="00784CFD"/>
    <w:pPr>
      <w:ind w:left="720"/>
      <w:contextualSpacing/>
    </w:pPr>
  </w:style>
  <w:style w:type="character" w:styleId="IntenseEmphasis">
    <w:name w:val="Intense Emphasis"/>
    <w:basedOn w:val="DefaultParagraphFont"/>
    <w:uiPriority w:val="21"/>
    <w:qFormat/>
    <w:rsid w:val="00784CFD"/>
    <w:rPr>
      <w:i/>
      <w:iCs/>
      <w:color w:val="0F4761" w:themeColor="accent1" w:themeShade="BF"/>
    </w:rPr>
  </w:style>
  <w:style w:type="paragraph" w:styleId="IntenseQuote">
    <w:name w:val="Intense Quote"/>
    <w:basedOn w:val="Normal"/>
    <w:next w:val="Normal"/>
    <w:link w:val="IntenseQuoteChar"/>
    <w:uiPriority w:val="30"/>
    <w:qFormat/>
    <w:rsid w:val="00784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CFD"/>
    <w:rPr>
      <w:i/>
      <w:iCs/>
      <w:color w:val="0F4761" w:themeColor="accent1" w:themeShade="BF"/>
    </w:rPr>
  </w:style>
  <w:style w:type="character" w:styleId="IntenseReference">
    <w:name w:val="Intense Reference"/>
    <w:basedOn w:val="DefaultParagraphFont"/>
    <w:uiPriority w:val="32"/>
    <w:qFormat/>
    <w:rsid w:val="00784CFD"/>
    <w:rPr>
      <w:b/>
      <w:bCs/>
      <w:smallCaps/>
      <w:color w:val="0F4761" w:themeColor="accent1" w:themeShade="BF"/>
      <w:spacing w:val="5"/>
    </w:rPr>
  </w:style>
  <w:style w:type="paragraph" w:styleId="BodyText">
    <w:name w:val="Body Text"/>
    <w:basedOn w:val="Normal"/>
    <w:link w:val="BodyTextChar"/>
    <w:semiHidden/>
    <w:unhideWhenUsed/>
    <w:rsid w:val="00784CFD"/>
    <w:pPr>
      <w:jc w:val="center"/>
    </w:pPr>
    <w:rPr>
      <w:b/>
      <w:bCs/>
      <w:u w:val="single"/>
    </w:rPr>
  </w:style>
  <w:style w:type="character" w:customStyle="1" w:styleId="BodyTextChar">
    <w:name w:val="Body Text Char"/>
    <w:basedOn w:val="DefaultParagraphFont"/>
    <w:link w:val="BodyText"/>
    <w:semiHidden/>
    <w:rsid w:val="00784CFD"/>
    <w:rPr>
      <w:rFonts w:ascii="Times New Roman" w:eastAsia="Times New Roman" w:hAnsi="Times New Roman" w:cs="Times New Roman"/>
      <w:b/>
      <w:bCs/>
      <w:kern w:val="0"/>
      <w:sz w:val="24"/>
      <w:szCs w:val="24"/>
      <w:u w:val="single"/>
      <w:lang w:val="en-GB"/>
    </w:rPr>
  </w:style>
  <w:style w:type="paragraph" w:styleId="BodyText2">
    <w:name w:val="Body Text 2"/>
    <w:basedOn w:val="Normal"/>
    <w:link w:val="BodyText2Char"/>
    <w:semiHidden/>
    <w:unhideWhenUsed/>
    <w:rsid w:val="00784CFD"/>
    <w:rPr>
      <w:b/>
      <w:bCs/>
    </w:rPr>
  </w:style>
  <w:style w:type="character" w:customStyle="1" w:styleId="BodyText2Char">
    <w:name w:val="Body Text 2 Char"/>
    <w:basedOn w:val="DefaultParagraphFont"/>
    <w:link w:val="BodyText2"/>
    <w:semiHidden/>
    <w:rsid w:val="00784CFD"/>
    <w:rPr>
      <w:rFonts w:ascii="Times New Roman" w:eastAsia="Times New Roman" w:hAnsi="Times New Roman" w:cs="Times New Roman"/>
      <w:b/>
      <w:bCs/>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1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 Paor</dc:creator>
  <cp:keywords/>
  <dc:description/>
  <cp:lastModifiedBy>Alison de Paor</cp:lastModifiedBy>
  <cp:revision>1</cp:revision>
  <dcterms:created xsi:type="dcterms:W3CDTF">2024-09-25T14:24:00Z</dcterms:created>
  <dcterms:modified xsi:type="dcterms:W3CDTF">2024-09-25T14:25:00Z</dcterms:modified>
</cp:coreProperties>
</file>